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95900" cy="2985770"/>
            <wp:effectExtent l="0" t="0" r="0" b="5080"/>
            <wp:docPr id="108" name="图片 108" descr="C:\Users\acer\Desktop\安宁市云龙经贸有限公司巴夜老寨锰铁矿\验收\资料\公路、排水沟、车档\685fe06755ffe666fb96da0587d9a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C:\Users\acer\Desktop\安宁市云龙经贸有限公司巴夜老寨锰铁矿\验收\资料\公路、排水沟、车档\685fe06755ffe666fb96da0587d9aa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8078" cy="298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"/>
        <w:gridCol w:w="4157"/>
        <w:gridCol w:w="133"/>
        <w:gridCol w:w="4065"/>
        <w:gridCol w:w="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1" w:type="dxa"/>
          <w:wAfter w:w="96" w:type="dxa"/>
        </w:trPr>
        <w:tc>
          <w:tcPr>
            <w:tcW w:w="4157" w:type="dxa"/>
          </w:tcPr>
          <w:p>
            <w:pPr>
              <w:ind w:firstLine="0" w:firstLineChars="0"/>
            </w:pPr>
            <w:r>
              <w:drawing>
                <wp:inline distT="0" distB="0" distL="0" distR="0">
                  <wp:extent cx="2590800" cy="1795780"/>
                  <wp:effectExtent l="0" t="0" r="0" b="13970"/>
                  <wp:docPr id="4" name="图片 4" descr="E:\外审报告\袁志琴\安宁市云龙经贸有限公司巴夜老寨锰铁矿\验收\资料\装载机、挖机、汽车\8c99fa2f67f0e5e3c6f0f805e182a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:\外审报告\袁志琴\安宁市云龙经贸有限公司巴夜老寨锰铁矿\验收\资料\装载机、挖机、汽车\8c99fa2f67f0e5e3c6f0f805e182a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36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8" w:type="dxa"/>
            <w:gridSpan w:val="2"/>
          </w:tcPr>
          <w:p>
            <w:pPr>
              <w:ind w:firstLine="0" w:firstLineChars="0"/>
            </w:pPr>
            <w:r>
              <w:drawing>
                <wp:inline distT="0" distB="0" distL="0" distR="0">
                  <wp:extent cx="2633980" cy="1795780"/>
                  <wp:effectExtent l="0" t="0" r="13970" b="13970"/>
                  <wp:docPr id="5" name="图片 5" descr="E:\外审报告\袁志琴\安宁市云龙经贸有限公司巴夜老寨锰铁矿\验收\资料\装载机、挖机、汽车\挖机1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E:\外审报告\袁志琴\安宁市云龙经贸有限公司巴夜老寨锰铁矿\验收\资料\装载机、挖机、汽车\挖机1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1" w:type="dxa"/>
          <w:wAfter w:w="96" w:type="dxa"/>
        </w:trPr>
        <w:tc>
          <w:tcPr>
            <w:tcW w:w="8355" w:type="dxa"/>
            <w:gridSpan w:val="3"/>
          </w:tcPr>
          <w:p>
            <w:pPr>
              <w:ind w:firstLine="560"/>
              <w:jc w:val="center"/>
            </w:pPr>
            <w:r>
              <w:drawing>
                <wp:inline distT="0" distB="0" distL="0" distR="0">
                  <wp:extent cx="3829685" cy="2159635"/>
                  <wp:effectExtent l="0" t="0" r="18415" b="12065"/>
                  <wp:docPr id="6" name="图片 6" descr="E:\外审报告\袁志琴\安宁市云龙经贸有限公司巴夜老寨锰铁矿\验收\资料\装载机、挖机、汽车\挖机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E:\外审报告\袁志琴\安宁市云龙经贸有限公司巴夜老寨锰铁矿\验收\资料\装载机、挖机、汽车\挖机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017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ind w:firstLine="0" w:firstLineChars="0"/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179705</wp:posOffset>
                      </wp:positionV>
                      <wp:extent cx="1534795" cy="389255"/>
                      <wp:effectExtent l="1075055" t="5080" r="19050" b="5715"/>
                      <wp:wrapNone/>
                      <wp:docPr id="89" name="矩形标注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4886" cy="389466"/>
                              </a:xfrm>
                              <a:prstGeom prst="wedgeRectCallout">
                                <a:avLst>
                                  <a:gd name="adj1" fmla="val -117543"/>
                                  <a:gd name="adj2" fmla="val -38863"/>
                                </a:avLst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ind w:firstLine="0" w:firstLineChars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1846m基建平台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292.65pt;margin-top:14.15pt;height:30.65pt;width:120.85pt;z-index:251659264;v-text-anchor:middle;mso-width-relative:page;mso-height-relative:page;" fillcolor="#FFDD9C [3536]" filled="t" stroked="t" coordsize="21600,21600" o:gfxdata="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KiSkB/ZAAAACQEAAA8AAAAAAAAAAQAgAAAAIgAAAGRycy9kb3du&#10;cmV2LnhtbFBLAQIUABQAAAAIAIdO4kBnjDl2GwMAAMUGAAAOAAAAAAAAAAEAIAAAACgBAABkcnMv&#10;ZTJvRG9jLnhtbFBLBQYAAAAABgAGAFkBAAC1BgAAAAA=&#10;" adj="-14589,2406">
                      <v:fill type="gradient" on="t" color2="#FFD479 [3376]" colors="0f #FFDD9C;32768f #FFD78E;65536f #FFD479" focus="100%" focussize="0,0" rotate="t">
                        <o:fill type="gradientUnscaled" v:ext="backwardCompatible"/>
                      </v:fill>
                      <v:stroke weight="0.5pt" color="#FFC000 [3207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ind w:firstLine="0" w:firstLineChars="0"/>
                            </w:pPr>
                            <w:r>
                              <w:rPr>
                                <w:rFonts w:hint="eastAsia"/>
                              </w:rPr>
                              <w:t>1846m基建平台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</w:rPr>
              <w:drawing>
                <wp:inline distT="0" distB="0" distL="0" distR="0">
                  <wp:extent cx="5269230" cy="2764790"/>
                  <wp:effectExtent l="0" t="0" r="7620" b="16510"/>
                  <wp:docPr id="101" name="图片 101" descr="C:\Users\acer\Desktop\安宁市云龙经贸有限公司巴夜老寨锰铁矿\验收\资料\平台、排水沟照片\90fe02b0aa7f0a7c9b2b61422990c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 descr="C:\Users\acer\Desktop\安宁市云龙经贸有限公司巴夜老寨锰铁矿\验收\资料\平台、排水沟照片\90fe02b0aa7f0a7c9b2b61422990c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76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</w:trPr>
        <w:tc>
          <w:tcPr>
            <w:tcW w:w="8426" w:type="dxa"/>
            <w:gridSpan w:val="4"/>
          </w:tcPr>
          <w:p>
            <w:pPr>
              <w:ind w:firstLine="0" w:firstLineChars="0"/>
            </w:pPr>
            <w:r>
              <w:rPr>
                <w:b/>
              </w:rPr>
              <w:drawing>
                <wp:inline distT="0" distB="0" distL="0" distR="0">
                  <wp:extent cx="5257800" cy="2879090"/>
                  <wp:effectExtent l="0" t="0" r="0" b="16510"/>
                  <wp:docPr id="100" name="图片 100" descr="C:\Users\acer\Desktop\安宁市云龙经贸有限公司巴夜老寨锰铁矿\验收\资料\平台、排水沟照片\ac338aafb1a840f37fb532e06f98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 descr="C:\Users\acer\Desktop\安宁市云龙经贸有限公司巴夜老寨锰铁矿\验收\资料\平台、排水沟照片\ac338aafb1a840f37fb532e06f98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9345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</w:trPr>
        <w:tc>
          <w:tcPr>
            <w:tcW w:w="4361" w:type="dxa"/>
            <w:gridSpan w:val="3"/>
          </w:tcPr>
          <w:p>
            <w:pPr>
              <w:ind w:firstLine="0" w:firstLineChars="0"/>
            </w:pPr>
            <w:r>
              <w:drawing>
                <wp:inline distT="0" distB="0" distL="0" distR="0">
                  <wp:extent cx="2810510" cy="2277110"/>
                  <wp:effectExtent l="0" t="0" r="8890" b="889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045" cy="228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>
            <w:pPr>
              <w:ind w:firstLine="0" w:firstLineChars="0"/>
            </w:pPr>
            <w:r>
              <w:drawing>
                <wp:inline distT="0" distB="0" distL="0" distR="0">
                  <wp:extent cx="2366645" cy="2200275"/>
                  <wp:effectExtent l="0" t="0" r="14605" b="9525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595" cy="2196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drawing>
          <wp:inline distT="0" distB="0" distL="0" distR="0">
            <wp:extent cx="5274310" cy="2974340"/>
            <wp:effectExtent l="0" t="0" r="2540" b="16510"/>
            <wp:docPr id="91" name="图片 91" descr="C:\Users\acer\Desktop\安宁市云龙经贸有限公司巴夜老寨锰铁矿\验收\资料\平台、排水沟照片\9a937e6108239c5f92a738780d7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C:\Users\acer\Desktop\安宁市云龙经贸有限公司巴夜老寨锰铁矿\验收\资料\平台、排水沟照片\9a937e6108239c5f92a738780d78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95900" cy="2985770"/>
            <wp:effectExtent l="0" t="0" r="0" b="5080"/>
            <wp:docPr id="109" name="图片 109" descr="C:\Users\acer\Desktop\安宁市云龙经贸有限公司巴夜老寨锰铁矿\验收\资料\公路、排水沟、车档\972470fe796da107c3827139fcdb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C:\Users\acer\Desktop\安宁市云龙经贸有限公司巴夜老寨锰铁矿\验收\资料\公路、排水沟、车档\972470fe796da107c3827139fcdb4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8078" cy="298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F1D07"/>
    <w:rsid w:val="12DF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2023-02-16T03:25:00Z</dcterms:created>
  <dc:creator>Administrator</dc:creator>
  <cp:lastModifiedBy>Administrator</cp:lastModifiedBy>
  <dcterms:modified xsi:type="dcterms:W3CDTF">2023-02-16T03:30:23Z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